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677F0" w:rsidRPr="00B677F0" w:rsidRDefault="00B827B1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inline distT="0" distB="0" distL="0" distR="0">
            <wp:extent cx="5758180" cy="1276985"/>
            <wp:effectExtent l="19050" t="0" r="0" b="0"/>
            <wp:docPr id="7" name="Obrázek 4" descr="logaBez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4" descr="logaBezGO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8180" cy="12769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677F0" w:rsidRPr="00B677F0" w:rsidRDefault="00B677F0">
      <w:pPr>
        <w:rPr>
          <w:rFonts w:ascii="Times New Roman" w:hAnsi="Times New Roman"/>
          <w:sz w:val="24"/>
          <w:szCs w:val="24"/>
        </w:rPr>
      </w:pPr>
    </w:p>
    <w:p w:rsidR="00B677F0" w:rsidRPr="00B677F0" w:rsidRDefault="00B677F0">
      <w:pPr>
        <w:rPr>
          <w:rFonts w:ascii="Times New Roman" w:hAnsi="Times New Roman"/>
          <w:sz w:val="24"/>
          <w:szCs w:val="24"/>
        </w:rPr>
      </w:pPr>
    </w:p>
    <w:p w:rsidR="00B677F0" w:rsidRPr="00B677F0" w:rsidRDefault="00B677F0">
      <w:pPr>
        <w:rPr>
          <w:rFonts w:ascii="Times New Roman" w:hAnsi="Times New Roman"/>
          <w:sz w:val="24"/>
          <w:szCs w:val="24"/>
        </w:rPr>
      </w:pPr>
    </w:p>
    <w:p w:rsidR="00B23077" w:rsidRDefault="00CD6FAC" w:rsidP="006F5EEC">
      <w:pPr>
        <w:pStyle w:val="Zhlav"/>
        <w:rPr>
          <w:rFonts w:ascii="Times New Roman" w:hAnsi="Times New Roman"/>
          <w:b/>
          <w:sz w:val="40"/>
          <w:szCs w:val="40"/>
        </w:rPr>
      </w:pPr>
      <w:r w:rsidRPr="00072F68">
        <w:rPr>
          <w:rFonts w:ascii="Times New Roman" w:hAnsi="Times New Roman"/>
          <w:b/>
          <w:sz w:val="40"/>
          <w:szCs w:val="40"/>
        </w:rPr>
        <w:t xml:space="preserve">Inovace výuky přírodovědných a společenskovědních předmětů zaváděním interaktivních prvků </w:t>
      </w:r>
    </w:p>
    <w:p w:rsidR="005164C4" w:rsidRDefault="00CD6FAC" w:rsidP="006F5EEC">
      <w:pPr>
        <w:pStyle w:val="Zhlav"/>
        <w:rPr>
          <w:rFonts w:ascii="Times New Roman" w:hAnsi="Times New Roman"/>
          <w:b/>
          <w:sz w:val="40"/>
          <w:szCs w:val="40"/>
        </w:rPr>
      </w:pPr>
      <w:r w:rsidRPr="00072F68">
        <w:rPr>
          <w:rFonts w:ascii="Times New Roman" w:hAnsi="Times New Roman"/>
          <w:b/>
          <w:sz w:val="40"/>
          <w:szCs w:val="40"/>
        </w:rPr>
        <w:t>a využitím ICT technologií</w:t>
      </w:r>
    </w:p>
    <w:p w:rsidR="00B23077" w:rsidRPr="00B23077" w:rsidRDefault="00B23077" w:rsidP="006F5EEC">
      <w:pPr>
        <w:pStyle w:val="Zhlav"/>
        <w:rPr>
          <w:rFonts w:ascii="Times New Roman" w:hAnsi="Times New Roman"/>
          <w:b/>
          <w:sz w:val="16"/>
          <w:szCs w:val="16"/>
        </w:rPr>
      </w:pPr>
    </w:p>
    <w:p w:rsidR="00E6520E" w:rsidRPr="00072F68" w:rsidRDefault="00E6520E" w:rsidP="006F5EEC">
      <w:pPr>
        <w:pStyle w:val="Zhlav"/>
        <w:rPr>
          <w:rFonts w:ascii="Times New Roman" w:hAnsi="Times New Roman"/>
          <w:b/>
          <w:sz w:val="40"/>
          <w:szCs w:val="40"/>
        </w:rPr>
      </w:pPr>
      <w:r w:rsidRPr="00E6520E">
        <w:rPr>
          <w:rFonts w:ascii="Times New Roman" w:hAnsi="Times New Roman"/>
          <w:b/>
          <w:sz w:val="40"/>
          <w:szCs w:val="40"/>
        </w:rPr>
        <w:t>CZ.1.07/1.1.08/03.0028</w:t>
      </w:r>
    </w:p>
    <w:p w:rsidR="00B56746" w:rsidRDefault="00B56746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E6520E" w:rsidRDefault="00E6520E">
      <w:pPr>
        <w:rPr>
          <w:rFonts w:ascii="Times New Roman" w:hAnsi="Times New Roman"/>
          <w:sz w:val="24"/>
          <w:szCs w:val="24"/>
        </w:rPr>
      </w:pPr>
    </w:p>
    <w:p w:rsidR="00E6520E" w:rsidRDefault="00E6520E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Pr="00072F68" w:rsidRDefault="0025056E">
      <w:pPr>
        <w:rPr>
          <w:rFonts w:ascii="Times New Roman" w:hAnsi="Times New Roman"/>
          <w:sz w:val="52"/>
          <w:szCs w:val="52"/>
        </w:rPr>
      </w:pPr>
      <w:r>
        <w:rPr>
          <w:rFonts w:ascii="Times New Roman" w:hAnsi="Times New Roman"/>
          <w:sz w:val="52"/>
          <w:szCs w:val="52"/>
        </w:rPr>
        <w:t>Základy společenských věd</w:t>
      </w:r>
    </w:p>
    <w:p w:rsidR="00072F68" w:rsidRPr="00072F68" w:rsidRDefault="00072F68">
      <w:pPr>
        <w:rPr>
          <w:rFonts w:ascii="Times New Roman" w:hAnsi="Times New Roman"/>
          <w:sz w:val="52"/>
          <w:szCs w:val="52"/>
        </w:rPr>
      </w:pPr>
    </w:p>
    <w:p w:rsidR="00072F68" w:rsidRPr="00E6520E" w:rsidRDefault="00D5703B">
      <w:pPr>
        <w:rPr>
          <w:rFonts w:ascii="Times New Roman" w:hAnsi="Times New Roman"/>
          <w:b/>
          <w:sz w:val="52"/>
          <w:szCs w:val="52"/>
        </w:rPr>
      </w:pPr>
      <w:r>
        <w:rPr>
          <w:rFonts w:ascii="Times New Roman" w:hAnsi="Times New Roman"/>
          <w:b/>
          <w:sz w:val="52"/>
          <w:szCs w:val="52"/>
        </w:rPr>
        <w:t>VOLBY, VOLEBNÍ SYSTÉM ČR</w:t>
      </w: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9F781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3918585</wp:posOffset>
            </wp:positionH>
            <wp:positionV relativeFrom="paragraph">
              <wp:posOffset>132715</wp:posOffset>
            </wp:positionV>
            <wp:extent cx="1713230" cy="774700"/>
            <wp:effectExtent l="19050" t="0" r="1270" b="0"/>
            <wp:wrapSquare wrapText="bothSides"/>
            <wp:docPr id="2" name="Obrázek 0" descr="Martina lo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rtina logo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13230" cy="774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Pr="00072F68" w:rsidRDefault="00072F68">
      <w:pPr>
        <w:rPr>
          <w:rFonts w:ascii="Times New Roman" w:hAnsi="Times New Roman"/>
          <w:sz w:val="32"/>
          <w:szCs w:val="32"/>
        </w:rPr>
      </w:pPr>
      <w:r w:rsidRPr="00072F68">
        <w:rPr>
          <w:rFonts w:ascii="Times New Roman" w:hAnsi="Times New Roman"/>
          <w:sz w:val="32"/>
          <w:szCs w:val="32"/>
        </w:rPr>
        <w:t xml:space="preserve">Autor: </w:t>
      </w:r>
      <w:r w:rsidR="0025056E">
        <w:rPr>
          <w:rFonts w:ascii="Times New Roman" w:hAnsi="Times New Roman"/>
          <w:sz w:val="32"/>
          <w:szCs w:val="32"/>
        </w:rPr>
        <w:t>Mgr. Lenka Kramářová</w:t>
      </w:r>
      <w:r w:rsidR="009F7810">
        <w:rPr>
          <w:rFonts w:ascii="Times New Roman" w:hAnsi="Times New Roman"/>
          <w:sz w:val="32"/>
          <w:szCs w:val="32"/>
        </w:rPr>
        <w:t xml:space="preserve">                       </w:t>
      </w:r>
    </w:p>
    <w:p w:rsidR="00072F68" w:rsidRPr="00B677F0" w:rsidRDefault="00072F68">
      <w:pPr>
        <w:rPr>
          <w:rFonts w:ascii="Times New Roman" w:hAnsi="Times New Roman"/>
          <w:sz w:val="24"/>
          <w:szCs w:val="24"/>
        </w:rPr>
      </w:pPr>
    </w:p>
    <w:p w:rsidR="00253B50" w:rsidRDefault="00B56746" w:rsidP="00AD4833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sz w:val="32"/>
          <w:szCs w:val="32"/>
        </w:rPr>
      </w:pPr>
      <w:r w:rsidRPr="00B677F0">
        <w:rPr>
          <w:rFonts w:ascii="Times New Roman" w:hAnsi="Times New Roman"/>
          <w:sz w:val="24"/>
          <w:szCs w:val="24"/>
        </w:rPr>
        <w:br w:type="page"/>
      </w:r>
      <w:r w:rsidR="00AD4833">
        <w:rPr>
          <w:rFonts w:ascii="Times New Roman" w:hAnsi="Times New Roman"/>
          <w:b/>
          <w:sz w:val="32"/>
          <w:szCs w:val="32"/>
        </w:rPr>
        <w:lastRenderedPageBreak/>
        <w:t>Obrazovka</w:t>
      </w:r>
    </w:p>
    <w:p w:rsidR="0025056E" w:rsidRPr="00B344DA" w:rsidRDefault="0025056E" w:rsidP="0025056E">
      <w:pPr>
        <w:rPr>
          <w:rFonts w:ascii="Times New Roman" w:hAnsi="Times New Roman"/>
          <w:b/>
          <w:sz w:val="32"/>
          <w:szCs w:val="32"/>
        </w:rPr>
      </w:pPr>
    </w:p>
    <w:p w:rsidR="00013387" w:rsidRDefault="00D5703B" w:rsidP="00AD4833">
      <w:pPr>
        <w:rPr>
          <w:rFonts w:ascii="Times New Roman" w:hAnsi="Times New Roman"/>
          <w:sz w:val="24"/>
          <w:szCs w:val="24"/>
        </w:rPr>
      </w:pPr>
      <w:r>
        <w:rPr>
          <w:noProof/>
          <w:lang w:eastAsia="cs-CZ"/>
        </w:rPr>
        <w:drawing>
          <wp:inline distT="0" distB="0" distL="0" distR="0" wp14:anchorId="1A384790" wp14:editId="6DF46C09">
            <wp:extent cx="5760085" cy="3238287"/>
            <wp:effectExtent l="0" t="0" r="0" b="635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238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4256" w:rsidRDefault="00CD4256" w:rsidP="00253B50">
      <w:pPr>
        <w:rPr>
          <w:rFonts w:ascii="Times New Roman" w:hAnsi="Times New Roman"/>
          <w:sz w:val="24"/>
          <w:szCs w:val="24"/>
        </w:rPr>
      </w:pPr>
    </w:p>
    <w:p w:rsidR="00177444" w:rsidRDefault="00177444" w:rsidP="00253B50">
      <w:pPr>
        <w:rPr>
          <w:rFonts w:ascii="Times New Roman" w:hAnsi="Times New Roman"/>
          <w:sz w:val="24"/>
          <w:szCs w:val="24"/>
        </w:rPr>
      </w:pPr>
    </w:p>
    <w:p w:rsidR="00177444" w:rsidRDefault="005A0D47" w:rsidP="00253B5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Výklad - lze upravit, omezit nebo rozšířit. Můžete udělat odbočku do historie – zda vždy byly volby všeobecné a rovné, kdy nebyly a pro koho a kdy se to postupně změnilo. </w:t>
      </w:r>
    </w:p>
    <w:p w:rsidR="00177444" w:rsidRDefault="00177444" w:rsidP="00253B50">
      <w:pPr>
        <w:rPr>
          <w:rFonts w:ascii="Times New Roman" w:hAnsi="Times New Roman"/>
          <w:sz w:val="24"/>
          <w:szCs w:val="24"/>
        </w:rPr>
      </w:pPr>
    </w:p>
    <w:p w:rsidR="00177444" w:rsidRDefault="00177444" w:rsidP="00253B50">
      <w:pPr>
        <w:rPr>
          <w:rFonts w:ascii="Times New Roman" w:hAnsi="Times New Roman"/>
          <w:sz w:val="24"/>
          <w:szCs w:val="24"/>
        </w:rPr>
      </w:pPr>
    </w:p>
    <w:p w:rsidR="00177444" w:rsidRDefault="00177444" w:rsidP="00253B50">
      <w:pPr>
        <w:rPr>
          <w:rFonts w:ascii="Times New Roman" w:hAnsi="Times New Roman"/>
          <w:sz w:val="24"/>
          <w:szCs w:val="24"/>
        </w:rPr>
      </w:pPr>
    </w:p>
    <w:p w:rsidR="00177444" w:rsidRDefault="00177444" w:rsidP="00253B50">
      <w:pPr>
        <w:rPr>
          <w:rFonts w:ascii="Times New Roman" w:hAnsi="Times New Roman"/>
          <w:sz w:val="24"/>
          <w:szCs w:val="24"/>
        </w:rPr>
      </w:pPr>
    </w:p>
    <w:p w:rsidR="00177444" w:rsidRDefault="00177444" w:rsidP="00253B50">
      <w:pPr>
        <w:rPr>
          <w:rFonts w:ascii="Times New Roman" w:hAnsi="Times New Roman"/>
          <w:sz w:val="24"/>
          <w:szCs w:val="24"/>
        </w:rPr>
      </w:pPr>
    </w:p>
    <w:p w:rsidR="00177444" w:rsidRDefault="00177444" w:rsidP="00253B50">
      <w:pPr>
        <w:rPr>
          <w:rFonts w:ascii="Times New Roman" w:hAnsi="Times New Roman"/>
          <w:sz w:val="24"/>
          <w:szCs w:val="24"/>
        </w:rPr>
      </w:pPr>
    </w:p>
    <w:p w:rsidR="00177444" w:rsidRDefault="00177444" w:rsidP="00253B50">
      <w:pPr>
        <w:rPr>
          <w:rFonts w:ascii="Times New Roman" w:hAnsi="Times New Roman"/>
          <w:sz w:val="24"/>
          <w:szCs w:val="24"/>
        </w:rPr>
      </w:pPr>
    </w:p>
    <w:p w:rsidR="00177444" w:rsidRPr="00535F64" w:rsidRDefault="00177444" w:rsidP="00253B50">
      <w:pPr>
        <w:rPr>
          <w:rFonts w:ascii="Times New Roman" w:hAnsi="Times New Roman"/>
          <w:sz w:val="24"/>
          <w:szCs w:val="24"/>
        </w:rPr>
      </w:pPr>
    </w:p>
    <w:p w:rsidR="00CD4256" w:rsidRPr="00535F64" w:rsidRDefault="00CD4256" w:rsidP="00253B50">
      <w:pPr>
        <w:rPr>
          <w:rFonts w:ascii="Times New Roman" w:hAnsi="Times New Roman"/>
          <w:sz w:val="24"/>
          <w:szCs w:val="24"/>
        </w:rPr>
      </w:pPr>
    </w:p>
    <w:p w:rsidR="00CD4256" w:rsidRPr="00535F64" w:rsidRDefault="00CD4256" w:rsidP="00253B50">
      <w:pPr>
        <w:rPr>
          <w:rFonts w:ascii="Times New Roman" w:hAnsi="Times New Roman"/>
          <w:sz w:val="24"/>
          <w:szCs w:val="24"/>
        </w:rPr>
      </w:pPr>
    </w:p>
    <w:p w:rsidR="00CD4256" w:rsidRPr="00535F64" w:rsidRDefault="00CD4256" w:rsidP="00253B50">
      <w:pPr>
        <w:rPr>
          <w:rFonts w:ascii="Times New Roman" w:hAnsi="Times New Roman"/>
          <w:sz w:val="24"/>
          <w:szCs w:val="24"/>
        </w:rPr>
      </w:pPr>
    </w:p>
    <w:p w:rsidR="00CD4256" w:rsidRDefault="00CD4256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Pr="00535F64" w:rsidRDefault="0025056E" w:rsidP="00253B50">
      <w:pPr>
        <w:rPr>
          <w:rFonts w:ascii="Times New Roman" w:hAnsi="Times New Roman"/>
          <w:sz w:val="24"/>
          <w:szCs w:val="24"/>
        </w:rPr>
      </w:pPr>
    </w:p>
    <w:p w:rsidR="00CD4256" w:rsidRDefault="00CD4256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896DB2" w:rsidRDefault="00896DB2" w:rsidP="00253B50">
      <w:pPr>
        <w:rPr>
          <w:rFonts w:ascii="Times New Roman" w:hAnsi="Times New Roman"/>
          <w:sz w:val="24"/>
          <w:szCs w:val="24"/>
        </w:rPr>
      </w:pPr>
    </w:p>
    <w:p w:rsidR="00896DB2" w:rsidRPr="00535F64" w:rsidRDefault="00896DB2" w:rsidP="00253B50">
      <w:pPr>
        <w:rPr>
          <w:rFonts w:ascii="Times New Roman" w:hAnsi="Times New Roman"/>
          <w:sz w:val="24"/>
          <w:szCs w:val="24"/>
        </w:rPr>
      </w:pPr>
    </w:p>
    <w:p w:rsidR="00CD4256" w:rsidRPr="00535F64" w:rsidRDefault="00CD4256" w:rsidP="00253B50">
      <w:pPr>
        <w:rPr>
          <w:rFonts w:ascii="Times New Roman" w:hAnsi="Times New Roman"/>
          <w:sz w:val="24"/>
          <w:szCs w:val="24"/>
        </w:rPr>
      </w:pPr>
    </w:p>
    <w:p w:rsidR="00253B50" w:rsidRPr="00B344DA" w:rsidRDefault="00CD4256" w:rsidP="00896DB2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Default="00D5703B" w:rsidP="00896DB2">
      <w:pPr>
        <w:rPr>
          <w:rFonts w:ascii="Times New Roman" w:hAnsi="Times New Roman"/>
          <w:sz w:val="24"/>
          <w:szCs w:val="24"/>
        </w:rPr>
      </w:pPr>
      <w:r>
        <w:rPr>
          <w:noProof/>
          <w:lang w:eastAsia="cs-CZ"/>
        </w:rPr>
        <w:drawing>
          <wp:inline distT="0" distB="0" distL="0" distR="0" wp14:anchorId="057E3C00" wp14:editId="06C8A2FD">
            <wp:extent cx="5760085" cy="3238287"/>
            <wp:effectExtent l="0" t="0" r="0" b="635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238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B344DA" w:rsidRDefault="005A0D47" w:rsidP="00896DB2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Pokračování výkladu. Můžete se studenty diskutovat o posledním bodě, o tom, zda volit nebo nevolit a proč. </w:t>
      </w:r>
    </w:p>
    <w:p w:rsidR="00177444" w:rsidRDefault="00177444" w:rsidP="00896DB2">
      <w:pPr>
        <w:rPr>
          <w:rFonts w:ascii="Times New Roman" w:hAnsi="Times New Roman"/>
          <w:sz w:val="24"/>
          <w:szCs w:val="24"/>
        </w:rPr>
      </w:pPr>
    </w:p>
    <w:p w:rsidR="00177444" w:rsidRPr="00535F64" w:rsidRDefault="00177444" w:rsidP="00896DB2">
      <w:pPr>
        <w:rPr>
          <w:rFonts w:ascii="Times New Roman" w:hAnsi="Times New Roman"/>
          <w:sz w:val="24"/>
          <w:szCs w:val="24"/>
        </w:rPr>
      </w:pPr>
    </w:p>
    <w:p w:rsidR="00253B50" w:rsidRPr="00535F64" w:rsidRDefault="00253B50" w:rsidP="00E34740">
      <w:pPr>
        <w:rPr>
          <w:rFonts w:ascii="Times New Roman" w:hAnsi="Times New Roman"/>
          <w:sz w:val="24"/>
          <w:szCs w:val="24"/>
        </w:rPr>
      </w:pPr>
    </w:p>
    <w:p w:rsidR="00253B50" w:rsidRPr="00535F64" w:rsidRDefault="00253B50" w:rsidP="00253B50">
      <w:pPr>
        <w:rPr>
          <w:rFonts w:ascii="Times New Roman" w:hAnsi="Times New Roman"/>
          <w:sz w:val="24"/>
          <w:szCs w:val="24"/>
        </w:rPr>
      </w:pPr>
    </w:p>
    <w:p w:rsidR="00253B50" w:rsidRDefault="00253B50" w:rsidP="00253B50">
      <w:pPr>
        <w:rPr>
          <w:rFonts w:ascii="Times New Roman" w:hAnsi="Times New Roman"/>
          <w:sz w:val="24"/>
          <w:szCs w:val="24"/>
        </w:rPr>
      </w:pPr>
    </w:p>
    <w:p w:rsidR="00B344DA" w:rsidRDefault="00B344DA" w:rsidP="00253B50">
      <w:pPr>
        <w:rPr>
          <w:rFonts w:ascii="Times New Roman" w:hAnsi="Times New Roman"/>
          <w:sz w:val="24"/>
          <w:szCs w:val="24"/>
        </w:rPr>
      </w:pPr>
    </w:p>
    <w:p w:rsidR="00B344DA" w:rsidRDefault="00B344DA" w:rsidP="00253B50">
      <w:pPr>
        <w:rPr>
          <w:rFonts w:ascii="Times New Roman" w:hAnsi="Times New Roman"/>
          <w:sz w:val="24"/>
          <w:szCs w:val="24"/>
        </w:rPr>
      </w:pPr>
    </w:p>
    <w:p w:rsidR="00B344DA" w:rsidRDefault="00B344DA" w:rsidP="00253B50">
      <w:pPr>
        <w:rPr>
          <w:rFonts w:ascii="Times New Roman" w:hAnsi="Times New Roman"/>
          <w:sz w:val="24"/>
          <w:szCs w:val="24"/>
        </w:rPr>
      </w:pPr>
    </w:p>
    <w:p w:rsidR="00B344DA" w:rsidRPr="00535F64" w:rsidRDefault="00B344DA" w:rsidP="00253B50">
      <w:pPr>
        <w:rPr>
          <w:rFonts w:ascii="Times New Roman" w:hAnsi="Times New Roman"/>
          <w:sz w:val="24"/>
          <w:szCs w:val="24"/>
        </w:rPr>
      </w:pPr>
    </w:p>
    <w:p w:rsidR="00253B50" w:rsidRDefault="00253B50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25056E" w:rsidRDefault="0025056E" w:rsidP="0025056E">
      <w:pPr>
        <w:rPr>
          <w:rFonts w:ascii="Times New Roman" w:hAnsi="Times New Roman"/>
          <w:b/>
          <w:noProof/>
          <w:sz w:val="32"/>
          <w:szCs w:val="32"/>
        </w:rPr>
      </w:pPr>
    </w:p>
    <w:p w:rsidR="0025056E" w:rsidRPr="00B344DA" w:rsidRDefault="00D5703B" w:rsidP="0025056E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drawing>
          <wp:inline distT="0" distB="0" distL="0" distR="0" wp14:anchorId="39205123" wp14:editId="4C736A6A">
            <wp:extent cx="5760085" cy="3238287"/>
            <wp:effectExtent l="0" t="0" r="0" b="635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238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3387" w:rsidRDefault="00013387" w:rsidP="00013387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rPr>
          <w:rFonts w:ascii="Times New Roman" w:hAnsi="Times New Roman"/>
          <w:sz w:val="24"/>
          <w:szCs w:val="24"/>
        </w:rPr>
      </w:pPr>
    </w:p>
    <w:p w:rsidR="0025056E" w:rsidRDefault="005A0D47" w:rsidP="00253B5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Vyzkoušejte si se studenty volby. Vyberte téma, poté kandidáty a nechte proběhnout hlasování. Vysvětlete princip většiny, téma by mělo být takové, že se bude týkat všech společně – příklady pro inspiraci jsou uvedeny v závorce. </w:t>
      </w:r>
    </w:p>
    <w:p w:rsidR="00177444" w:rsidRDefault="00177444" w:rsidP="00253B50">
      <w:pPr>
        <w:rPr>
          <w:rFonts w:ascii="Times New Roman" w:hAnsi="Times New Roman"/>
          <w:sz w:val="24"/>
          <w:szCs w:val="24"/>
        </w:rPr>
      </w:pPr>
    </w:p>
    <w:p w:rsidR="00177444" w:rsidRDefault="00177444" w:rsidP="00253B50">
      <w:pPr>
        <w:rPr>
          <w:rFonts w:ascii="Times New Roman" w:hAnsi="Times New Roman"/>
          <w:sz w:val="24"/>
          <w:szCs w:val="24"/>
        </w:rPr>
      </w:pPr>
    </w:p>
    <w:p w:rsidR="00177444" w:rsidRDefault="00177444" w:rsidP="00253B50">
      <w:pPr>
        <w:rPr>
          <w:rFonts w:ascii="Times New Roman" w:hAnsi="Times New Roman"/>
          <w:sz w:val="24"/>
          <w:szCs w:val="24"/>
        </w:rPr>
      </w:pPr>
    </w:p>
    <w:p w:rsidR="00177444" w:rsidRDefault="00177444" w:rsidP="00253B50">
      <w:pPr>
        <w:rPr>
          <w:rFonts w:ascii="Times New Roman" w:hAnsi="Times New Roman"/>
          <w:sz w:val="24"/>
          <w:szCs w:val="24"/>
        </w:rPr>
      </w:pPr>
    </w:p>
    <w:p w:rsidR="00177444" w:rsidRDefault="00177444" w:rsidP="00253B50">
      <w:pPr>
        <w:rPr>
          <w:rFonts w:ascii="Times New Roman" w:hAnsi="Times New Roman"/>
          <w:sz w:val="24"/>
          <w:szCs w:val="24"/>
        </w:rPr>
      </w:pPr>
    </w:p>
    <w:p w:rsidR="00177444" w:rsidRDefault="00177444" w:rsidP="00253B50">
      <w:pPr>
        <w:rPr>
          <w:rFonts w:ascii="Times New Roman" w:hAnsi="Times New Roman"/>
          <w:sz w:val="24"/>
          <w:szCs w:val="24"/>
        </w:rPr>
      </w:pPr>
    </w:p>
    <w:p w:rsidR="00177444" w:rsidRDefault="00177444" w:rsidP="00253B50">
      <w:pPr>
        <w:rPr>
          <w:rFonts w:ascii="Times New Roman" w:hAnsi="Times New Roman"/>
          <w:sz w:val="24"/>
          <w:szCs w:val="24"/>
        </w:rPr>
      </w:pPr>
    </w:p>
    <w:p w:rsidR="00177444" w:rsidRDefault="00177444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013387" w:rsidRPr="00B344DA" w:rsidRDefault="00013387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253B50" w:rsidRDefault="00253B50" w:rsidP="00013387">
      <w:pPr>
        <w:rPr>
          <w:noProof/>
          <w:lang w:eastAsia="cs-CZ"/>
        </w:rPr>
      </w:pPr>
    </w:p>
    <w:p w:rsidR="0025056E" w:rsidRPr="00535F64" w:rsidRDefault="00D5703B" w:rsidP="00013387">
      <w:pPr>
        <w:rPr>
          <w:rFonts w:ascii="Times New Roman" w:hAnsi="Times New Roman"/>
          <w:sz w:val="24"/>
          <w:szCs w:val="24"/>
        </w:rPr>
      </w:pPr>
      <w:r>
        <w:rPr>
          <w:noProof/>
          <w:lang w:eastAsia="cs-CZ"/>
        </w:rPr>
        <w:drawing>
          <wp:inline distT="0" distB="0" distL="0" distR="0" wp14:anchorId="5A906C0E" wp14:editId="5DAA9705">
            <wp:extent cx="5760085" cy="3238287"/>
            <wp:effectExtent l="0" t="0" r="0" b="635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238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3B50" w:rsidRPr="00535F64" w:rsidRDefault="00253B50" w:rsidP="00253B50">
      <w:pPr>
        <w:rPr>
          <w:rFonts w:ascii="Times New Roman" w:hAnsi="Times New Roman"/>
          <w:sz w:val="24"/>
          <w:szCs w:val="24"/>
        </w:rPr>
      </w:pPr>
    </w:p>
    <w:p w:rsidR="00FC5230" w:rsidRDefault="00FC5230" w:rsidP="00253B50">
      <w:pPr>
        <w:rPr>
          <w:rFonts w:ascii="Times New Roman" w:hAnsi="Times New Roman"/>
          <w:sz w:val="24"/>
          <w:szCs w:val="24"/>
        </w:rPr>
      </w:pPr>
    </w:p>
    <w:p w:rsidR="00FC5230" w:rsidRDefault="005A0D47" w:rsidP="00253B5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Výklad – doplňující vysvětlení principu většiny. </w:t>
      </w:r>
    </w:p>
    <w:p w:rsidR="00CC4673" w:rsidRDefault="00CC4673" w:rsidP="00253B50">
      <w:pPr>
        <w:rPr>
          <w:rFonts w:ascii="Times New Roman" w:hAnsi="Times New Roman"/>
          <w:sz w:val="24"/>
          <w:szCs w:val="24"/>
        </w:rPr>
      </w:pPr>
    </w:p>
    <w:p w:rsidR="00CC4673" w:rsidRDefault="00CC4673" w:rsidP="00253B50">
      <w:pPr>
        <w:rPr>
          <w:rFonts w:ascii="Times New Roman" w:hAnsi="Times New Roman"/>
          <w:sz w:val="24"/>
          <w:szCs w:val="24"/>
        </w:rPr>
      </w:pPr>
    </w:p>
    <w:p w:rsidR="00FC5230" w:rsidRDefault="00FC5230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013387" w:rsidRPr="00B344DA" w:rsidRDefault="00013387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535F64" w:rsidRPr="00535F64" w:rsidRDefault="00535F64" w:rsidP="00013387">
      <w:pPr>
        <w:rPr>
          <w:rFonts w:ascii="Times New Roman" w:hAnsi="Times New Roman"/>
          <w:noProof/>
          <w:sz w:val="24"/>
          <w:szCs w:val="24"/>
        </w:rPr>
      </w:pPr>
    </w:p>
    <w:p w:rsidR="00535F64" w:rsidRDefault="00D5703B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noProof/>
          <w:lang w:eastAsia="cs-CZ"/>
        </w:rPr>
        <w:drawing>
          <wp:inline distT="0" distB="0" distL="0" distR="0" wp14:anchorId="78A7700C" wp14:editId="4C6C5CE8">
            <wp:extent cx="5760085" cy="3238287"/>
            <wp:effectExtent l="0" t="0" r="0" b="635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238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5A0D47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 xml:space="preserve">Výklad – lze upravit, omezit nebo rozšířit. </w:t>
      </w: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013387" w:rsidRDefault="00013387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0D7AE9" w:rsidRDefault="000D7AE9" w:rsidP="000D7AE9">
      <w:pPr>
        <w:rPr>
          <w:rFonts w:ascii="Times New Roman" w:hAnsi="Times New Roman"/>
          <w:b/>
          <w:noProof/>
          <w:sz w:val="32"/>
          <w:szCs w:val="32"/>
        </w:rPr>
      </w:pPr>
    </w:p>
    <w:p w:rsidR="000D7AE9" w:rsidRPr="00B344DA" w:rsidRDefault="00D5703B" w:rsidP="000D7AE9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drawing>
          <wp:inline distT="0" distB="0" distL="0" distR="0" wp14:anchorId="1DD0CD10" wp14:editId="69D4AF19">
            <wp:extent cx="5760085" cy="3238287"/>
            <wp:effectExtent l="0" t="0" r="0" b="635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238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5F64" w:rsidRPr="00535F64" w:rsidRDefault="00535F64" w:rsidP="00013387">
      <w:pPr>
        <w:rPr>
          <w:rFonts w:ascii="Times New Roman" w:hAnsi="Times New Roman"/>
          <w:noProof/>
          <w:sz w:val="24"/>
          <w:szCs w:val="24"/>
        </w:rPr>
      </w:pPr>
    </w:p>
    <w:p w:rsidR="00535F64" w:rsidRDefault="00535F64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5A0D47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 xml:space="preserve">Pokračování výkladu. </w:t>
      </w: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13387" w:rsidRDefault="00013387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0D7AE9" w:rsidRDefault="000D7AE9" w:rsidP="000D7AE9">
      <w:pPr>
        <w:rPr>
          <w:rFonts w:ascii="Times New Roman" w:hAnsi="Times New Roman"/>
          <w:b/>
          <w:noProof/>
          <w:sz w:val="32"/>
          <w:szCs w:val="32"/>
        </w:rPr>
      </w:pPr>
    </w:p>
    <w:p w:rsidR="004E1BB0" w:rsidRDefault="004E1BB0" w:rsidP="000D7AE9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drawing>
          <wp:inline distT="0" distB="0" distL="0" distR="0" wp14:anchorId="74625DCA" wp14:editId="183B7260">
            <wp:extent cx="5760085" cy="3238287"/>
            <wp:effectExtent l="0" t="0" r="0" b="63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238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7AE9" w:rsidRPr="00B344DA" w:rsidRDefault="000D7AE9" w:rsidP="000D7AE9">
      <w:pPr>
        <w:rPr>
          <w:rFonts w:ascii="Times New Roman" w:hAnsi="Times New Roman"/>
          <w:b/>
          <w:noProof/>
          <w:sz w:val="32"/>
          <w:szCs w:val="32"/>
        </w:rPr>
      </w:pPr>
    </w:p>
    <w:p w:rsidR="00535F64" w:rsidRPr="00535F64" w:rsidRDefault="00535F64" w:rsidP="00013387">
      <w:pPr>
        <w:rPr>
          <w:rFonts w:ascii="Times New Roman" w:hAnsi="Times New Roman"/>
          <w:noProof/>
          <w:sz w:val="24"/>
          <w:szCs w:val="24"/>
        </w:rPr>
      </w:pPr>
    </w:p>
    <w:p w:rsidR="00535F64" w:rsidRDefault="00535F64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5A0D47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 xml:space="preserve">Pokračování výkladu. Ilustrační obrázek zvětšete tak, aby si jej studenti mohli dobře prohlédnout. </w:t>
      </w: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13387" w:rsidRDefault="00013387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0D7AE9" w:rsidRDefault="000D7AE9" w:rsidP="000D7AE9">
      <w:pPr>
        <w:rPr>
          <w:rFonts w:ascii="Times New Roman" w:hAnsi="Times New Roman"/>
          <w:b/>
          <w:noProof/>
          <w:sz w:val="32"/>
          <w:szCs w:val="32"/>
        </w:rPr>
      </w:pPr>
    </w:p>
    <w:p w:rsidR="000D7AE9" w:rsidRPr="00B344DA" w:rsidRDefault="00D5703B" w:rsidP="000D7AE9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drawing>
          <wp:inline distT="0" distB="0" distL="0" distR="0" wp14:anchorId="537D17C9" wp14:editId="1CA9C73F">
            <wp:extent cx="5760085" cy="3238287"/>
            <wp:effectExtent l="0" t="0" r="0" b="635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238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5F64" w:rsidRPr="00535F64" w:rsidRDefault="00535F64" w:rsidP="00013387">
      <w:pPr>
        <w:rPr>
          <w:rFonts w:ascii="Times New Roman" w:hAnsi="Times New Roman"/>
          <w:noProof/>
          <w:sz w:val="24"/>
          <w:szCs w:val="24"/>
        </w:rPr>
      </w:pPr>
    </w:p>
    <w:p w:rsidR="00535F64" w:rsidRDefault="00535F64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5A0D47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 xml:space="preserve">Pusťte studentům video o výsledcích voleb. Na videu ukažte, jak se počítají hlasy, jak se přepočítají na křesla a určují složení Poslanecké sněmovny. </w:t>
      </w: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13387" w:rsidRDefault="00013387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D5703B" w:rsidP="00830631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drawing>
          <wp:inline distT="0" distB="0" distL="0" distR="0" wp14:anchorId="70358D55" wp14:editId="36908DBE">
            <wp:extent cx="5760085" cy="3238287"/>
            <wp:effectExtent l="0" t="0" r="0" b="635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238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0631" w:rsidRPr="005A0D47" w:rsidRDefault="00830631" w:rsidP="00830631">
      <w:pPr>
        <w:rPr>
          <w:rFonts w:ascii="Times New Roman" w:hAnsi="Times New Roman"/>
          <w:noProof/>
          <w:sz w:val="24"/>
          <w:szCs w:val="24"/>
        </w:rPr>
      </w:pPr>
    </w:p>
    <w:p w:rsidR="00830631" w:rsidRPr="005A0D47" w:rsidRDefault="00830631" w:rsidP="00830631">
      <w:pPr>
        <w:rPr>
          <w:rFonts w:ascii="Times New Roman" w:hAnsi="Times New Roman"/>
          <w:noProof/>
          <w:sz w:val="24"/>
          <w:szCs w:val="24"/>
        </w:rPr>
      </w:pPr>
    </w:p>
    <w:p w:rsidR="00830631" w:rsidRPr="005A0D47" w:rsidRDefault="005A0D47" w:rsidP="00830631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Pokračování výkladu. Pokud máte čas, najděte na internetu a pusťte studentům vid</w:t>
      </w:r>
      <w:r w:rsidR="00E669D4">
        <w:rPr>
          <w:rFonts w:ascii="Times New Roman" w:hAnsi="Times New Roman"/>
          <w:noProof/>
          <w:sz w:val="24"/>
          <w:szCs w:val="24"/>
        </w:rPr>
        <w:t>eo</w:t>
      </w:r>
      <w:r>
        <w:rPr>
          <w:rFonts w:ascii="Times New Roman" w:hAnsi="Times New Roman"/>
          <w:noProof/>
          <w:sz w:val="24"/>
          <w:szCs w:val="24"/>
        </w:rPr>
        <w:t xml:space="preserve"> z volebního studia ČT týkající se voleb do Senátu. Porovnejte oba  volební systémy, poměrný a většinový. </w:t>
      </w:r>
      <w:r w:rsidR="00E669D4">
        <w:rPr>
          <w:rFonts w:ascii="Times New Roman" w:hAnsi="Times New Roman"/>
          <w:noProof/>
          <w:sz w:val="24"/>
          <w:szCs w:val="24"/>
        </w:rPr>
        <w:t xml:space="preserve">Ukažte rozdíly v tom, jak jsou získané hlasy přepočítány na mandáty. </w:t>
      </w: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0D7AE9" w:rsidRDefault="00830631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4E1BB0" w:rsidRDefault="004E1BB0" w:rsidP="00830631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drawing>
          <wp:inline distT="0" distB="0" distL="0" distR="0" wp14:anchorId="01776D7A" wp14:editId="31695685">
            <wp:extent cx="5760085" cy="3238287"/>
            <wp:effectExtent l="0" t="0" r="0" b="635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238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4E1BB0" w:rsidRDefault="004E1BB0" w:rsidP="00830631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drawing>
          <wp:inline distT="0" distB="0" distL="0" distR="0" wp14:anchorId="626C0C83" wp14:editId="4CDF5597">
            <wp:extent cx="5760085" cy="3238287"/>
            <wp:effectExtent l="0" t="0" r="0" b="635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238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  <w:bookmarkStart w:id="0" w:name="_GoBack"/>
      <w:bookmarkEnd w:id="0"/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sectPr w:rsidR="00830631" w:rsidSect="00013387">
      <w:headerReference w:type="default" r:id="rId21"/>
      <w:footerReference w:type="default" r:id="rId22"/>
      <w:footerReference w:type="first" r:id="rId23"/>
      <w:pgSz w:w="11906" w:h="16838"/>
      <w:pgMar w:top="1813" w:right="1417" w:bottom="1417" w:left="1418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B74F8" w:rsidRDefault="00DB74F8" w:rsidP="00B56746">
      <w:r>
        <w:separator/>
      </w:r>
    </w:p>
  </w:endnote>
  <w:endnote w:type="continuationSeparator" w:id="0">
    <w:p w:rsidR="00DB74F8" w:rsidRDefault="00DB74F8" w:rsidP="00B5674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164C4" w:rsidRDefault="004C669B" w:rsidP="003174BC">
    <w:pPr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Tento projekt je spolufinancován Evropským sociál</w:t>
    </w:r>
    <w:r w:rsidR="005164C4">
      <w:rPr>
        <w:rFonts w:ascii="Times New Roman" w:hAnsi="Times New Roman"/>
        <w:i/>
      </w:rPr>
      <w:t xml:space="preserve">ním fondem </w:t>
    </w:r>
    <w:r w:rsidRPr="006F5EEC">
      <w:rPr>
        <w:rFonts w:ascii="Times New Roman" w:hAnsi="Times New Roman"/>
        <w:i/>
      </w:rPr>
      <w:t>a s</w:t>
    </w:r>
    <w:r w:rsidR="005164C4">
      <w:rPr>
        <w:rFonts w:ascii="Times New Roman" w:hAnsi="Times New Roman"/>
        <w:i/>
      </w:rPr>
      <w:t>tátním rozpočtem České republiky</w:t>
    </w:r>
  </w:p>
  <w:p w:rsidR="004C669B" w:rsidRPr="00EE07D5" w:rsidRDefault="007A552C" w:rsidP="00EE07D5">
    <w:pPr>
      <w:jc w:val="center"/>
      <w:rPr>
        <w:rFonts w:ascii="Times New Roman" w:hAnsi="Times New Roman"/>
        <w:i/>
      </w:rPr>
    </w:pPr>
    <w:r w:rsidRPr="00B677F0">
      <w:rPr>
        <w:rFonts w:ascii="Times New Roman" w:hAnsi="Times New Roman"/>
        <w:sz w:val="24"/>
        <w:szCs w:val="24"/>
      </w:rPr>
      <w:fldChar w:fldCharType="begin"/>
    </w:r>
    <w:r w:rsidR="004C669B" w:rsidRPr="00B677F0">
      <w:rPr>
        <w:rFonts w:ascii="Times New Roman" w:hAnsi="Times New Roman"/>
        <w:sz w:val="24"/>
        <w:szCs w:val="24"/>
      </w:rPr>
      <w:instrText xml:space="preserve"> PAGE   \* MERGEFORMAT </w:instrText>
    </w:r>
    <w:r w:rsidRPr="00B677F0">
      <w:rPr>
        <w:rFonts w:ascii="Times New Roman" w:hAnsi="Times New Roman"/>
        <w:sz w:val="24"/>
        <w:szCs w:val="24"/>
      </w:rPr>
      <w:fldChar w:fldCharType="separate"/>
    </w:r>
    <w:r w:rsidR="004E1BB0">
      <w:rPr>
        <w:rFonts w:ascii="Times New Roman" w:hAnsi="Times New Roman"/>
        <w:noProof/>
        <w:sz w:val="24"/>
        <w:szCs w:val="24"/>
      </w:rPr>
      <w:t>12</w:t>
    </w:r>
    <w:r w:rsidRPr="00B677F0">
      <w:rPr>
        <w:rFonts w:ascii="Times New Roman" w:hAnsi="Times New Roman"/>
        <w:sz w:val="24"/>
        <w:szCs w:val="24"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C669B" w:rsidRPr="00E46226" w:rsidRDefault="004C669B" w:rsidP="00072F68">
    <w:pPr>
      <w:rPr>
        <w:rFonts w:ascii="Times New Roman" w:hAnsi="Times New Roman"/>
        <w:i/>
      </w:rPr>
    </w:pPr>
    <w:r w:rsidRPr="00E46226">
      <w:rPr>
        <w:rFonts w:ascii="Times New Roman" w:hAnsi="Times New Roman"/>
        <w:i/>
      </w:rPr>
      <w:t>Tento projekt je spolufinancován Evropským sociálním fondem a státním rozpočtem České republiky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B74F8" w:rsidRDefault="00DB74F8" w:rsidP="00B56746">
      <w:r>
        <w:separator/>
      </w:r>
    </w:p>
  </w:footnote>
  <w:footnote w:type="continuationSeparator" w:id="0">
    <w:p w:rsidR="00DB74F8" w:rsidRDefault="00DB74F8" w:rsidP="00B5674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F7810" w:rsidRDefault="004C669B">
    <w:pPr>
      <w:pStyle w:val="Zhlav"/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Inovace výuky přírodovědných a společenskovědních předmětů z</w:t>
    </w:r>
    <w:r w:rsidR="009F7810">
      <w:rPr>
        <w:rFonts w:ascii="Times New Roman" w:hAnsi="Times New Roman"/>
        <w:i/>
      </w:rPr>
      <w:t xml:space="preserve">aváděním interaktivních prvků </w:t>
    </w:r>
  </w:p>
  <w:p w:rsidR="004C669B" w:rsidRPr="00EE07D5" w:rsidRDefault="004C669B">
    <w:pPr>
      <w:pStyle w:val="Zhlav"/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a využitím ICT technologií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BB1EF4EA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F2566140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284C5380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9B987E54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3698CB22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0C2A19B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564E831A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09BCECEA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5CEC28B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76D6773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2CFE5325"/>
    <w:multiLevelType w:val="hybridMultilevel"/>
    <w:tmpl w:val="FC90BFA4"/>
    <w:lvl w:ilvl="0" w:tplc="91D8A4C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2D623D8D"/>
    <w:multiLevelType w:val="hybridMultilevel"/>
    <w:tmpl w:val="BE44A9DE"/>
    <w:lvl w:ilvl="0" w:tplc="91D8A4C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79AB758C"/>
    <w:multiLevelType w:val="hybridMultilevel"/>
    <w:tmpl w:val="A4F0FB56"/>
    <w:lvl w:ilvl="0" w:tplc="91D8A4C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0"/>
  </w:num>
  <w:num w:numId="2">
    <w:abstractNumId w:val="8"/>
  </w:num>
  <w:num w:numId="3">
    <w:abstractNumId w:val="3"/>
  </w:num>
  <w:num w:numId="4">
    <w:abstractNumId w:val="2"/>
  </w:num>
  <w:num w:numId="5">
    <w:abstractNumId w:val="1"/>
  </w:num>
  <w:num w:numId="6">
    <w:abstractNumId w:val="0"/>
  </w:num>
  <w:num w:numId="7">
    <w:abstractNumId w:val="9"/>
  </w:num>
  <w:num w:numId="8">
    <w:abstractNumId w:val="7"/>
  </w:num>
  <w:num w:numId="9">
    <w:abstractNumId w:val="6"/>
  </w:num>
  <w:num w:numId="10">
    <w:abstractNumId w:val="5"/>
  </w:num>
  <w:num w:numId="11">
    <w:abstractNumId w:val="4"/>
  </w:num>
  <w:num w:numId="12">
    <w:abstractNumId w:val="12"/>
  </w:num>
  <w:num w:numId="13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attachedTemplate r:id="rId1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B0400"/>
    <w:rsid w:val="00013387"/>
    <w:rsid w:val="00072F68"/>
    <w:rsid w:val="00084174"/>
    <w:rsid w:val="000B532C"/>
    <w:rsid w:val="000D7AE9"/>
    <w:rsid w:val="00177444"/>
    <w:rsid w:val="001A2B1C"/>
    <w:rsid w:val="001A2D84"/>
    <w:rsid w:val="001C7A70"/>
    <w:rsid w:val="002225F9"/>
    <w:rsid w:val="00226359"/>
    <w:rsid w:val="0025056E"/>
    <w:rsid w:val="00253B50"/>
    <w:rsid w:val="003174BC"/>
    <w:rsid w:val="003D590A"/>
    <w:rsid w:val="00434702"/>
    <w:rsid w:val="00472D78"/>
    <w:rsid w:val="004C669B"/>
    <w:rsid w:val="004E08B0"/>
    <w:rsid w:val="004E1BB0"/>
    <w:rsid w:val="005164C4"/>
    <w:rsid w:val="00535F64"/>
    <w:rsid w:val="005A0D47"/>
    <w:rsid w:val="005D0F06"/>
    <w:rsid w:val="0060585F"/>
    <w:rsid w:val="006131F7"/>
    <w:rsid w:val="006534C4"/>
    <w:rsid w:val="006F5EEC"/>
    <w:rsid w:val="0075236F"/>
    <w:rsid w:val="00756471"/>
    <w:rsid w:val="007A552C"/>
    <w:rsid w:val="008025AD"/>
    <w:rsid w:val="008074FE"/>
    <w:rsid w:val="00830631"/>
    <w:rsid w:val="00844B23"/>
    <w:rsid w:val="00853794"/>
    <w:rsid w:val="00896DB2"/>
    <w:rsid w:val="00924002"/>
    <w:rsid w:val="00961D5B"/>
    <w:rsid w:val="009B6019"/>
    <w:rsid w:val="009B6936"/>
    <w:rsid w:val="009F7810"/>
    <w:rsid w:val="00A02852"/>
    <w:rsid w:val="00A117ED"/>
    <w:rsid w:val="00AB0400"/>
    <w:rsid w:val="00AD23CA"/>
    <w:rsid w:val="00AD4833"/>
    <w:rsid w:val="00B105F6"/>
    <w:rsid w:val="00B23077"/>
    <w:rsid w:val="00B344DA"/>
    <w:rsid w:val="00B429BF"/>
    <w:rsid w:val="00B56746"/>
    <w:rsid w:val="00B677F0"/>
    <w:rsid w:val="00B827B1"/>
    <w:rsid w:val="00BD00E8"/>
    <w:rsid w:val="00C06433"/>
    <w:rsid w:val="00C80F15"/>
    <w:rsid w:val="00CC4673"/>
    <w:rsid w:val="00CD4256"/>
    <w:rsid w:val="00CD6FAC"/>
    <w:rsid w:val="00D50596"/>
    <w:rsid w:val="00D5703B"/>
    <w:rsid w:val="00D96C37"/>
    <w:rsid w:val="00DB74F8"/>
    <w:rsid w:val="00E34740"/>
    <w:rsid w:val="00E46226"/>
    <w:rsid w:val="00E6520E"/>
    <w:rsid w:val="00E669D4"/>
    <w:rsid w:val="00EE07D5"/>
    <w:rsid w:val="00F06876"/>
    <w:rsid w:val="00F2335C"/>
    <w:rsid w:val="00F44267"/>
    <w:rsid w:val="00F8728D"/>
    <w:rsid w:val="00F87C6D"/>
    <w:rsid w:val="00FC52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9B6936"/>
    <w:rPr>
      <w:sz w:val="22"/>
      <w:szCs w:val="22"/>
      <w:lang w:eastAsia="en-US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B56746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B56746"/>
    <w:rPr>
      <w:sz w:val="22"/>
      <w:szCs w:val="22"/>
      <w:lang w:eastAsia="en-US"/>
    </w:rPr>
  </w:style>
  <w:style w:type="paragraph" w:styleId="Zpat">
    <w:name w:val="footer"/>
    <w:basedOn w:val="Normln"/>
    <w:link w:val="ZpatChar"/>
    <w:uiPriority w:val="99"/>
    <w:unhideWhenUsed/>
    <w:rsid w:val="00B56746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B56746"/>
    <w:rPr>
      <w:sz w:val="22"/>
      <w:szCs w:val="22"/>
      <w:lang w:eastAsia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B56746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56746"/>
    <w:rPr>
      <w:rFonts w:ascii="Tahoma" w:hAnsi="Tahoma" w:cs="Tahoma"/>
      <w:sz w:val="16"/>
      <w:szCs w:val="16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9B6936"/>
    <w:rPr>
      <w:sz w:val="22"/>
      <w:szCs w:val="22"/>
      <w:lang w:eastAsia="en-US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B56746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B56746"/>
    <w:rPr>
      <w:sz w:val="22"/>
      <w:szCs w:val="22"/>
      <w:lang w:eastAsia="en-US"/>
    </w:rPr>
  </w:style>
  <w:style w:type="paragraph" w:styleId="Zpat">
    <w:name w:val="footer"/>
    <w:basedOn w:val="Normln"/>
    <w:link w:val="ZpatChar"/>
    <w:uiPriority w:val="99"/>
    <w:unhideWhenUsed/>
    <w:rsid w:val="00B56746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B56746"/>
    <w:rPr>
      <w:sz w:val="22"/>
      <w:szCs w:val="22"/>
      <w:lang w:eastAsia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B56746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56746"/>
    <w:rPr>
      <w:rFonts w:ascii="Tahoma" w:hAnsi="Tahoma" w:cs="Tahoma"/>
      <w:sz w:val="16"/>
      <w:szCs w:val="16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microsoft.com/office/2007/relationships/stylesWithEffects" Target="stylesWithEffects.xml"/><Relationship Id="rId21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footer" Target="footer2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footer" Target="footer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kramarova\AppData\Local\Microsoft\Windows\Temporary%20Internet%20Files\Low\Content.IE5\39BYVPVQ\InovaceSablonaGO%5b1%5d.dotx" TargetMode="Externa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InovaceSablonaGO[1]</Template>
  <TotalTime>42</TotalTime>
  <Pages>12</Pages>
  <Words>262</Words>
  <Characters>1548</Characters>
  <Application>Microsoft Office Word</Application>
  <DocSecurity>0</DocSecurity>
  <Lines>12</Lines>
  <Paragraphs>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1807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kramarova</dc:creator>
  <cp:lastModifiedBy>kramarova</cp:lastModifiedBy>
  <cp:revision>12</cp:revision>
  <cp:lastPrinted>2011-05-16T11:41:00Z</cp:lastPrinted>
  <dcterms:created xsi:type="dcterms:W3CDTF">2011-07-24T18:19:00Z</dcterms:created>
  <dcterms:modified xsi:type="dcterms:W3CDTF">2011-09-18T20:09:00Z</dcterms:modified>
</cp:coreProperties>
</file>